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A6" w:rsidRPr="007A09DB" w:rsidRDefault="00CC12F5" w:rsidP="001233A6">
      <w:pPr>
        <w:pStyle w:val="1"/>
        <w:tabs>
          <w:tab w:val="clear" w:pos="0"/>
          <w:tab w:val="left" w:pos="462"/>
          <w:tab w:val="left" w:pos="4693"/>
        </w:tabs>
        <w:ind w:left="0"/>
        <w:rPr>
          <w:b/>
          <w:bCs/>
          <w:i/>
          <w:sz w:val="22"/>
        </w:rPr>
      </w:pPr>
      <w:r>
        <w:rPr>
          <w:b/>
          <w:bCs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70.9pt;height:157.5pt;z-index:-251656192;mso-wrap-distance-left:9.05pt;mso-wrap-distance-right:9.05pt;mso-position-horizontal:left;mso-position-horizontal-relative:margin;mso-position-vertical:top;mso-position-vertical-relative:margin" filled="t">
            <v:fill color2="black"/>
            <v:imagedata r:id="rId6" o:title=""/>
            <w10:wrap type="square" anchorx="margin" anchory="margin"/>
          </v:shape>
          <o:OLEObject Type="Embed" ProgID="PBrush" ShapeID="_x0000_s1026" DrawAspect="Content" ObjectID="_1795251110" r:id="rId7"/>
        </w:object>
      </w:r>
      <w:r w:rsidR="001233A6" w:rsidRPr="007A09DB">
        <w:rPr>
          <w:b/>
          <w:bCs/>
          <w:i/>
          <w:sz w:val="20"/>
          <w:szCs w:val="20"/>
        </w:rPr>
        <w:t>Офици</w:t>
      </w:r>
      <w:r w:rsidR="001233A6">
        <w:rPr>
          <w:b/>
          <w:bCs/>
          <w:i/>
          <w:sz w:val="20"/>
          <w:szCs w:val="20"/>
        </w:rPr>
        <w:t xml:space="preserve">альное издание органа местного </w:t>
      </w:r>
      <w:r w:rsidR="001233A6" w:rsidRPr="007A09DB">
        <w:rPr>
          <w:b/>
          <w:bCs/>
          <w:i/>
          <w:sz w:val="20"/>
          <w:szCs w:val="20"/>
        </w:rPr>
        <w:t>самоуправления</w:t>
      </w:r>
    </w:p>
    <w:p w:rsidR="001233A6" w:rsidRDefault="001233A6" w:rsidP="001233A6">
      <w:pPr>
        <w:pStyle w:val="1"/>
        <w:tabs>
          <w:tab w:val="clear" w:pos="0"/>
          <w:tab w:val="left" w:pos="462"/>
          <w:tab w:val="left" w:pos="4693"/>
        </w:tabs>
        <w:ind w:left="0"/>
      </w:pPr>
      <w:r>
        <w:rPr>
          <w:b/>
          <w:bCs/>
          <w:i/>
          <w:sz w:val="20"/>
          <w:szCs w:val="20"/>
        </w:rPr>
        <w:t xml:space="preserve">                       </w:t>
      </w:r>
      <w:r w:rsidRPr="007A09DB">
        <w:rPr>
          <w:b/>
          <w:bCs/>
          <w:i/>
          <w:sz w:val="20"/>
          <w:szCs w:val="20"/>
        </w:rPr>
        <w:t>Березовск</w:t>
      </w:r>
      <w:r>
        <w:rPr>
          <w:b/>
          <w:bCs/>
          <w:i/>
          <w:sz w:val="20"/>
          <w:szCs w:val="20"/>
        </w:rPr>
        <w:t>ого</w:t>
      </w:r>
      <w:r w:rsidRPr="007A09DB">
        <w:rPr>
          <w:b/>
          <w:bCs/>
          <w:i/>
          <w:sz w:val="20"/>
          <w:szCs w:val="20"/>
        </w:rPr>
        <w:t xml:space="preserve"> сельсовет</w:t>
      </w:r>
      <w:r>
        <w:rPr>
          <w:b/>
          <w:bCs/>
          <w:i/>
          <w:sz w:val="20"/>
          <w:szCs w:val="20"/>
        </w:rPr>
        <w:t xml:space="preserve">а </w:t>
      </w: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104"/>
        </w:rPr>
        <w:tab/>
      </w:r>
    </w:p>
    <w:p w:rsidR="001233A6" w:rsidRPr="009E4D7F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432" w:hanging="432"/>
        <w:rPr>
          <w:b/>
          <w:bCs/>
          <w:i/>
          <w:sz w:val="20"/>
          <w:szCs w:val="20"/>
        </w:rPr>
      </w:pPr>
      <w:r w:rsidRPr="009E4D7F"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</w:t>
      </w:r>
    </w:p>
    <w:p w:rsidR="001233A6" w:rsidRPr="007A09DB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i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CC12F5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34pt;margin-top:1.5pt;width:601.4pt;height:212.6pt;rotation:-1270692fd;z-index:251661312">
            <v:fill r:id="rId8" o:title="" colors="0 #cbcbcb;8520f #5f5f5f;13763f #5f5f5f;41288f white;43909f #b2b2b2;45220f #292929;53740f #777;1 #eaeaea" method="none" focus="100%" type="gradient"/>
            <v:stroke r:id="rId8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8pt;v-text-kern:t" trim="t" fitpath="t" string="БЕРЕЗОВСКИЙ &#10;КУРЬЕР&#10;&#10;"/>
          </v:shape>
        </w:pict>
      </w: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Pr="00971E39" w:rsidRDefault="001233A6" w:rsidP="001233A6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bCs/>
          <w:sz w:val="20"/>
          <w:szCs w:val="20"/>
        </w:rPr>
      </w:pPr>
      <w:r w:rsidRPr="00971E39">
        <w:rPr>
          <w:b/>
          <w:bCs/>
          <w:sz w:val="20"/>
          <w:szCs w:val="20"/>
        </w:rPr>
        <w:t>.</w:t>
      </w: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104"/>
        </w:rPr>
        <w:t xml:space="preserve">                  </w:t>
      </w:r>
    </w:p>
    <w:p w:rsidR="001233A6" w:rsidRPr="00292D61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 w:rsidRPr="00E54EEF">
        <w:rPr>
          <w:b/>
          <w:bCs/>
          <w:sz w:val="104"/>
        </w:rPr>
        <w:t xml:space="preserve">                 </w:t>
      </w:r>
    </w:p>
    <w:p w:rsidR="001233A6" w:rsidRDefault="001233A6" w:rsidP="001233A6">
      <w:pPr>
        <w:pStyle w:val="1"/>
        <w:tabs>
          <w:tab w:val="clear" w:pos="0"/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104"/>
        </w:rPr>
      </w:pPr>
    </w:p>
    <w:p w:rsidR="001233A6" w:rsidRPr="007A09DB" w:rsidRDefault="001233A6" w:rsidP="001233A6">
      <w:pPr>
        <w:pStyle w:val="1"/>
        <w:tabs>
          <w:tab w:val="clear" w:pos="0"/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     </w:t>
      </w:r>
      <w:r w:rsidRPr="007A09DB">
        <w:rPr>
          <w:b/>
          <w:bCs/>
          <w:i/>
          <w:sz w:val="22"/>
          <w:szCs w:val="22"/>
        </w:rPr>
        <w:t xml:space="preserve">№ </w:t>
      </w:r>
      <w:r w:rsidR="00E25851">
        <w:rPr>
          <w:b/>
          <w:bCs/>
          <w:i/>
          <w:sz w:val="22"/>
          <w:szCs w:val="22"/>
        </w:rPr>
        <w:t>40</w:t>
      </w:r>
      <w:r w:rsidR="00BF3319">
        <w:rPr>
          <w:b/>
          <w:bCs/>
          <w:i/>
          <w:sz w:val="22"/>
          <w:szCs w:val="22"/>
        </w:rPr>
        <w:t>6</w:t>
      </w:r>
      <w:r w:rsidR="00352775">
        <w:rPr>
          <w:b/>
          <w:bCs/>
          <w:i/>
          <w:sz w:val="22"/>
          <w:szCs w:val="22"/>
        </w:rPr>
        <w:t xml:space="preserve"> </w:t>
      </w:r>
      <w:r w:rsidRPr="007A09DB">
        <w:rPr>
          <w:b/>
          <w:bCs/>
          <w:i/>
          <w:sz w:val="22"/>
          <w:szCs w:val="22"/>
        </w:rPr>
        <w:t xml:space="preserve">от </w:t>
      </w:r>
      <w:r w:rsidR="00BF3319">
        <w:rPr>
          <w:b/>
          <w:bCs/>
          <w:i/>
          <w:sz w:val="22"/>
          <w:szCs w:val="22"/>
        </w:rPr>
        <w:t>14 июня</w:t>
      </w:r>
      <w:r w:rsidR="00584832">
        <w:rPr>
          <w:b/>
          <w:bCs/>
          <w:i/>
          <w:sz w:val="22"/>
          <w:szCs w:val="22"/>
        </w:rPr>
        <w:t xml:space="preserve"> </w:t>
      </w:r>
      <w:r w:rsidRPr="007A09DB">
        <w:rPr>
          <w:b/>
          <w:bCs/>
          <w:i/>
          <w:sz w:val="22"/>
          <w:szCs w:val="22"/>
        </w:rPr>
        <w:t>202</w:t>
      </w:r>
      <w:r>
        <w:rPr>
          <w:b/>
          <w:bCs/>
          <w:i/>
          <w:sz w:val="22"/>
          <w:szCs w:val="22"/>
        </w:rPr>
        <w:t xml:space="preserve">4 </w:t>
      </w:r>
      <w:r w:rsidRPr="007A09DB">
        <w:rPr>
          <w:b/>
          <w:bCs/>
          <w:i/>
          <w:sz w:val="22"/>
          <w:szCs w:val="22"/>
        </w:rPr>
        <w:t>год</w:t>
      </w:r>
      <w:r>
        <w:rPr>
          <w:b/>
          <w:bCs/>
          <w:i/>
          <w:sz w:val="22"/>
          <w:szCs w:val="22"/>
        </w:rPr>
        <w:tab/>
      </w:r>
    </w:p>
    <w:p w:rsidR="001233A6" w:rsidRPr="001C379B" w:rsidRDefault="001233A6" w:rsidP="001233A6"/>
    <w:p w:rsidR="001233A6" w:rsidRPr="00C66942" w:rsidRDefault="001233A6" w:rsidP="001233A6">
      <w:pPr>
        <w:pStyle w:val="2"/>
        <w:rPr>
          <w:rFonts w:ascii="Cambria" w:hAnsi="Cambria"/>
          <w:b/>
          <w:bCs/>
          <w:i/>
          <w:iCs/>
          <w:sz w:val="20"/>
          <w:szCs w:val="20"/>
          <w:lang w:eastAsia="ru-RU"/>
        </w:rPr>
      </w:pPr>
    </w:p>
    <w:p w:rsidR="00741DE9" w:rsidRDefault="00741DE9" w:rsidP="000C705D">
      <w:pPr>
        <w:suppressAutoHyphens/>
        <w:spacing w:after="0"/>
        <w:ind w:firstLine="709"/>
        <w:rPr>
          <w:rFonts w:ascii="Times New Roman" w:hAnsi="Times New Roman" w:cs="Times New Roman"/>
          <w:bCs/>
        </w:rPr>
      </w:pPr>
    </w:p>
    <w:p w:rsidR="00C231BD" w:rsidRDefault="00BF3319" w:rsidP="00C231BD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14.06</w:t>
      </w:r>
      <w:r w:rsidR="00C231BD" w:rsidRPr="00533A07">
        <w:rPr>
          <w:rFonts w:ascii="Times New Roman" w:hAnsi="Times New Roman" w:cs="Times New Roman"/>
        </w:rPr>
        <w:t xml:space="preserve">.2024                                         </w:t>
      </w:r>
      <w:r w:rsidR="00C231BD">
        <w:rPr>
          <w:rFonts w:ascii="Times New Roman" w:hAnsi="Times New Roman" w:cs="Times New Roman"/>
        </w:rPr>
        <w:t xml:space="preserve">           </w:t>
      </w:r>
      <w:r w:rsidR="00C231BD" w:rsidRPr="00533A07">
        <w:rPr>
          <w:rFonts w:ascii="Times New Roman" w:hAnsi="Times New Roman" w:cs="Times New Roman"/>
        </w:rPr>
        <w:t xml:space="preserve">                      </w:t>
      </w:r>
      <w:r w:rsidR="00C231BD">
        <w:rPr>
          <w:rFonts w:ascii="Times New Roman" w:hAnsi="Times New Roman" w:cs="Times New Roman"/>
        </w:rPr>
        <w:t xml:space="preserve">                  </w:t>
      </w:r>
      <w:r w:rsidR="00C231BD" w:rsidRPr="00533A07">
        <w:rPr>
          <w:rFonts w:ascii="Times New Roman" w:hAnsi="Times New Roman" w:cs="Times New Roman"/>
        </w:rPr>
        <w:t xml:space="preserve"> </w:t>
      </w:r>
    </w:p>
    <w:p w:rsidR="00BF3319" w:rsidRDefault="00BF3319" w:rsidP="00C231BD">
      <w:pPr>
        <w:spacing w:after="0" w:line="0" w:lineRule="atLeas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40171" cy="436245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436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2F5" w:rsidRDefault="00CC12F5" w:rsidP="00C231BD">
      <w:pPr>
        <w:spacing w:after="0" w:line="0" w:lineRule="atLeast"/>
        <w:rPr>
          <w:rFonts w:ascii="Times New Roman" w:hAnsi="Times New Roman" w:cs="Times New Roman"/>
        </w:rPr>
      </w:pPr>
    </w:p>
    <w:p w:rsidR="00CC12F5" w:rsidRPr="00CC12F5" w:rsidRDefault="00CC12F5" w:rsidP="00CC12F5">
      <w:pPr>
        <w:pStyle w:val="1"/>
        <w:shd w:val="clear" w:color="auto" w:fill="FFFFFF"/>
        <w:textAlignment w:val="baseline"/>
        <w:rPr>
          <w:color w:val="3D516C"/>
          <w:sz w:val="28"/>
          <w:szCs w:val="42"/>
        </w:rPr>
      </w:pPr>
      <w:r w:rsidRPr="00CC12F5">
        <w:rPr>
          <w:color w:val="3D516C"/>
          <w:sz w:val="28"/>
          <w:szCs w:val="42"/>
        </w:rPr>
        <w:lastRenderedPageBreak/>
        <w:t>Памятка о запрете купания в неустановленных местах</w:t>
      </w:r>
    </w:p>
    <w:p w:rsidR="00CC12F5" w:rsidRDefault="00CC12F5" w:rsidP="00CC12F5">
      <w:pPr>
        <w:shd w:val="clear" w:color="auto" w:fill="F5F5F5"/>
        <w:textAlignment w:val="baseline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noProof/>
          <w:color w:val="00A7E4"/>
          <w:sz w:val="21"/>
          <w:szCs w:val="21"/>
          <w:bdr w:val="none" w:sz="0" w:space="0" w:color="auto" w:frame="1"/>
        </w:rPr>
        <w:drawing>
          <wp:inline distT="0" distB="0" distL="0" distR="0">
            <wp:extent cx="2611097" cy="3514725"/>
            <wp:effectExtent l="0" t="0" r="0" b="0"/>
            <wp:docPr id="2" name="Рисунок 2" descr="https://pervomajskoe-sp.ru/media/resized/HBqCjUFC3oN3XfdFjQF10C9nSR-ed0F3P_OV-oEIDVY/rs:fit:471/aHR0cHM6Ly9wZXJ2/b21hanNrb2Utc3Au/cnUvbWVkaWEvcHJv/amVjdF9tb180MDAv/YmMvYmEvYTIvMmMv/NWEvYmIvMjAxOS0w/Ni0xMy0xNjMyMDQ4/NjM0LmpwZw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rvomajskoe-sp.ru/media/resized/HBqCjUFC3oN3XfdFjQF10C9nSR-ed0F3P_OV-oEIDVY/rs:fit:471/aHR0cHM6Ly9wZXJ2/b21hanNrb2Utc3Au/cnUvbWVkaWEvcHJv/amVjdF9tb180MDAv/YmMvYmEvYTIvMmMv/NWEvYmIvMjAxOS0w/Ni0xMy0xNjMyMDQ4/NjM0LmpwZw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927" cy="352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2F5" w:rsidRPr="00CC12F5" w:rsidRDefault="00CC12F5" w:rsidP="00CC12F5">
      <w:pPr>
        <w:pStyle w:val="a4"/>
        <w:shd w:val="clear" w:color="auto" w:fill="F5F5F5"/>
        <w:spacing w:before="0" w:after="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t>Лето –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CC12F5" w:rsidRPr="00CC12F5" w:rsidRDefault="00CC12F5" w:rsidP="00CC12F5">
      <w:pPr>
        <w:rPr>
          <w:rFonts w:ascii="Times New Roman" w:hAnsi="Times New Roman" w:cs="Times New Roman"/>
        </w:rPr>
      </w:pPr>
      <w:r w:rsidRPr="00CC12F5">
        <w:rPr>
          <w:rFonts w:ascii="Times New Roman" w:hAnsi="Times New Roman" w:cs="Times New Roman"/>
        </w:rPr>
        <w:pict>
          <v:rect id="_x0000_i1025" style="width:4.7pt;height:0" o:hrpct="0" o:hralign="center" o:hrstd="t" o:hrnoshade="t" o:hr="t" fillcolor="black" stroked="f"/>
        </w:pict>
      </w:r>
    </w:p>
    <w:p w:rsidR="00CC12F5" w:rsidRPr="00CC12F5" w:rsidRDefault="00CC12F5" w:rsidP="00CC12F5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CC12F5" w:rsidRPr="00CC12F5" w:rsidRDefault="00CC12F5" w:rsidP="00CC12F5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t>Помните, что на водоемах запрещено:</w:t>
      </w:r>
    </w:p>
    <w:p w:rsidR="00CC12F5" w:rsidRPr="00CC12F5" w:rsidRDefault="00CC12F5" w:rsidP="00CC12F5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t>– купаться в необследованных водоемах, в местах, где выставлены щиты (аншлаги) с надписями о запрете купания;</w:t>
      </w:r>
    </w:p>
    <w:p w:rsidR="00CC12F5" w:rsidRPr="00CC12F5" w:rsidRDefault="00CC12F5" w:rsidP="00CC12F5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t>– купаться в состоянии алкогольного опьянения;</w:t>
      </w:r>
    </w:p>
    <w:p w:rsidR="00CC12F5" w:rsidRPr="00CC12F5" w:rsidRDefault="00CC12F5" w:rsidP="00CC12F5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t>– прыгать в воду с сооружений, не приспособлен</w:t>
      </w:r>
      <w:r w:rsidRPr="00CC12F5">
        <w:rPr>
          <w:color w:val="000000"/>
          <w:sz w:val="22"/>
          <w:szCs w:val="22"/>
        </w:rPr>
        <w:softHyphen/>
        <w:t>ных для этих целей;</w:t>
      </w:r>
    </w:p>
    <w:p w:rsidR="00CC12F5" w:rsidRPr="00CC12F5" w:rsidRDefault="00CC12F5" w:rsidP="00CC12F5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t>– загрязнять и засорять водоемы;</w:t>
      </w:r>
    </w:p>
    <w:p w:rsidR="00CC12F5" w:rsidRPr="00CC12F5" w:rsidRDefault="00CC12F5" w:rsidP="00CC12F5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t>– плавать на досках, бревнах, лежаках, автомобильных камерах, надувных матрацах;</w:t>
      </w:r>
    </w:p>
    <w:p w:rsidR="00CC12F5" w:rsidRPr="00CC12F5" w:rsidRDefault="00CC12F5" w:rsidP="00CC12F5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t>– приводить с собой животных в места массового отдыха населения на воде;</w:t>
      </w:r>
    </w:p>
    <w:p w:rsidR="00CC12F5" w:rsidRPr="00CC12F5" w:rsidRDefault="00CC12F5" w:rsidP="00CC12F5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t>– управлять маломерным судном лицам в состоянии алкогольного и (или) наркотического опьянения.</w:t>
      </w:r>
    </w:p>
    <w:p w:rsidR="00CC12F5" w:rsidRPr="00CC12F5" w:rsidRDefault="00CC12F5" w:rsidP="00CC12F5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t>Напоминаем, что купание граждан в водоемах, где оно запрещено, одна из основных причин гибели людей.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CC12F5" w:rsidRPr="00CC12F5" w:rsidRDefault="00CC12F5" w:rsidP="00CC12F5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lastRenderedPageBreak/>
        <w:t>Взрослые обязаны не допускать купание детей в неустановленных местах, плавание с использованием не приспособленных для этого средств (предметов).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CC12F5" w:rsidRPr="00CC12F5" w:rsidRDefault="00CC12F5" w:rsidP="00CC12F5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t>Уважаемые родители!</w:t>
      </w:r>
    </w:p>
    <w:p w:rsidR="00CC12F5" w:rsidRPr="00CC12F5" w:rsidRDefault="00CC12F5" w:rsidP="00CC12F5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t>Не оставляйте детей без присмотра, не позволяйте им купаться в необорудованных местах.</w:t>
      </w:r>
    </w:p>
    <w:p w:rsidR="00CC12F5" w:rsidRPr="00CC12F5" w:rsidRDefault="00CC12F5" w:rsidP="00CC12F5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t>К сожалению, в нашем городе не оборудованы официальные места для купания в силу различных причин. Но в связи с установившейся жаркой погодой, просьба соблюдать вышеперечисленные меры безопасности.</w:t>
      </w:r>
    </w:p>
    <w:p w:rsidR="00CC12F5" w:rsidRPr="00CC12F5" w:rsidRDefault="00CC12F5" w:rsidP="00CC12F5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t>Привлечение родителей к ответственности за купание детей в неустановленных местах</w:t>
      </w:r>
    </w:p>
    <w:p w:rsidR="00CC12F5" w:rsidRPr="00CC12F5" w:rsidRDefault="00CC12F5" w:rsidP="00CC12F5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t>В статье 125 Уголовного Кодекса Российской Федерации предусмотрены меры наказания для лиц, которые заведомо оставили без помощи ребенка, оказавшегося в ситуации, представляющей опасность для его здоровья или жизни, не имеющего возможность самостоятельно справиться с ситуацией в силу различных причин, в том числе, и возраста. Это касается тех случаев, когда родитель или иной взрослый имел реальную возможность и был обязан оказать необходимую помощь ребенку.</w:t>
      </w:r>
    </w:p>
    <w:p w:rsidR="00CC12F5" w:rsidRPr="00CC12F5" w:rsidRDefault="00CC12F5" w:rsidP="00CC12F5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t>Сюда же относятся случаи с родителями, которые в силу беспечности позволяют себе оставлять малолетних детей без присмотра на улице, дома или в автомобиле. Под статью «Оставление в опасности» могут попасть и родители несовершеннолетних, которые позволяя своим детям гулять на улице позднее 22 часов, не обеспечили их безопасность, вследствие чего дети стали жертвами злоумышленников.</w:t>
      </w:r>
    </w:p>
    <w:p w:rsidR="00CC12F5" w:rsidRPr="00CC12F5" w:rsidRDefault="00CC12F5" w:rsidP="00CC12F5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t>Статья 125 УК РФ «Оставление в опасности» предусматривает следующее:</w:t>
      </w:r>
    </w:p>
    <w:p w:rsidR="00CC12F5" w:rsidRPr="00CC12F5" w:rsidRDefault="00CC12F5" w:rsidP="00CC12F5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t>· выплату штрафа;</w:t>
      </w:r>
    </w:p>
    <w:p w:rsidR="00CC12F5" w:rsidRPr="00CC12F5" w:rsidRDefault="00CC12F5" w:rsidP="00CC12F5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t>· обязательные и исправительные работы;</w:t>
      </w:r>
    </w:p>
    <w:p w:rsidR="00CC12F5" w:rsidRPr="00CC12F5" w:rsidRDefault="00CC12F5" w:rsidP="00CC12F5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t>· тюремное заключение.</w:t>
      </w:r>
    </w:p>
    <w:p w:rsidR="00CC12F5" w:rsidRPr="00CC12F5" w:rsidRDefault="00CC12F5" w:rsidP="00CC12F5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t>Кодекс Административных правонарушений Статья 5.35.</w:t>
      </w:r>
    </w:p>
    <w:p w:rsidR="00CC12F5" w:rsidRPr="00CC12F5" w:rsidRDefault="00CC12F5" w:rsidP="00CC12F5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несовершеннолетних:</w:t>
      </w:r>
    </w:p>
    <w:p w:rsidR="00CC12F5" w:rsidRPr="00CC12F5" w:rsidRDefault="00CC12F5" w:rsidP="00CC12F5">
      <w:pPr>
        <w:pStyle w:val="a4"/>
        <w:shd w:val="clear" w:color="auto" w:fill="FFFFFF"/>
        <w:spacing w:before="0" w:after="0"/>
        <w:textAlignment w:val="baseline"/>
        <w:rPr>
          <w:color w:val="000000"/>
          <w:sz w:val="22"/>
          <w:szCs w:val="22"/>
        </w:rPr>
      </w:pPr>
      <w:r w:rsidRPr="00CC12F5">
        <w:rPr>
          <w:color w:val="000000"/>
          <w:sz w:val="22"/>
          <w:szCs w:val="22"/>
        </w:rPr>
        <w:t>п 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— влечет предупреждение или наложение административного штрафа в размере от ста до пятисот рублей.</w:t>
      </w:r>
    </w:p>
    <w:p w:rsidR="00CC12F5" w:rsidRPr="00CC12F5" w:rsidRDefault="00CC12F5" w:rsidP="00C231BD">
      <w:pPr>
        <w:spacing w:after="0" w:line="0" w:lineRule="atLeast"/>
        <w:rPr>
          <w:rFonts w:ascii="Times New Roman" w:hAnsi="Times New Roman" w:cs="Times New Roman"/>
        </w:rPr>
      </w:pPr>
    </w:p>
    <w:p w:rsidR="00E16822" w:rsidRPr="00D26387" w:rsidRDefault="00E16822" w:rsidP="00741DE9">
      <w:pPr>
        <w:suppressAutoHyphens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1DE9" w:rsidRPr="00D26387" w:rsidRDefault="00741DE9" w:rsidP="00741DE9">
      <w:pPr>
        <w:suppressAutoHyphens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33A6" w:rsidRPr="001233A6" w:rsidRDefault="001233A6" w:rsidP="009A559B">
      <w:pPr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0"/>
        <w:tblW w:w="9701" w:type="dxa"/>
        <w:tblLayout w:type="fixed"/>
        <w:tblLook w:val="0000" w:firstRow="0" w:lastRow="0" w:firstColumn="0" w:lastColumn="0" w:noHBand="0" w:noVBand="0"/>
      </w:tblPr>
      <w:tblGrid>
        <w:gridCol w:w="4210"/>
        <w:gridCol w:w="5491"/>
      </w:tblGrid>
      <w:tr w:rsidR="001233A6" w:rsidRPr="001233A6" w:rsidTr="00E81F78">
        <w:trPr>
          <w:trHeight w:hRule="exact" w:val="1144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A6" w:rsidRPr="009A559B" w:rsidRDefault="001233A6" w:rsidP="009A559B">
            <w:pPr>
              <w:tabs>
                <w:tab w:val="left" w:pos="378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Газета «Березовский </w:t>
            </w:r>
            <w:proofErr w:type="gramStart"/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курьер»</w:t>
            </w:r>
            <w:r w:rsidR="009A559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9A5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Учредитель: Березовский сельский совет депутатов</w:t>
            </w:r>
            <w:r w:rsidR="009A5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Тираж 50 экз. </w:t>
            </w:r>
            <w:r w:rsidRPr="009A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</w:t>
            </w:r>
          </w:p>
          <w:p w:rsidR="001233A6" w:rsidRPr="009A559B" w:rsidRDefault="001233A6" w:rsidP="0023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A6" w:rsidRPr="009A559B" w:rsidRDefault="001233A6" w:rsidP="00352775">
            <w:pPr>
              <w:tabs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Подписано в </w:t>
            </w:r>
            <w:r w:rsidR="00CC12F5">
              <w:rPr>
                <w:rFonts w:ascii="Times New Roman" w:hAnsi="Times New Roman" w:cs="Times New Roman"/>
                <w:sz w:val="20"/>
                <w:szCs w:val="20"/>
              </w:rPr>
              <w:t>печать 14.06</w:t>
            </w:r>
            <w:r w:rsidR="00974905" w:rsidRPr="009A559B">
              <w:rPr>
                <w:rFonts w:ascii="Times New Roman" w:hAnsi="Times New Roman" w:cs="Times New Roman"/>
                <w:sz w:val="20"/>
                <w:szCs w:val="20"/>
              </w:rPr>
              <w:t>.2024г</w:t>
            </w:r>
            <w:r w:rsidR="009A5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="00CC12F5">
              <w:rPr>
                <w:rFonts w:ascii="Times New Roman" w:hAnsi="Times New Roman" w:cs="Times New Roman"/>
                <w:sz w:val="20"/>
                <w:szCs w:val="20"/>
              </w:rPr>
              <w:t>Отпечатано 14.06</w:t>
            </w:r>
            <w:bookmarkStart w:id="0" w:name="_GoBack"/>
            <w:bookmarkEnd w:id="0"/>
            <w:r w:rsidR="00974905" w:rsidRPr="009A559B">
              <w:rPr>
                <w:rFonts w:ascii="Times New Roman" w:hAnsi="Times New Roman" w:cs="Times New Roman"/>
                <w:sz w:val="20"/>
                <w:szCs w:val="20"/>
              </w:rPr>
              <w:t>.2024г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МО Березовский сельсовет Красноярский край, Курагинский </w:t>
            </w:r>
            <w:proofErr w:type="gramStart"/>
            <w:r w:rsidR="00974905"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район, </w:t>
            </w:r>
            <w:r w:rsidR="00974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9A5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с. Березовское, у</w:t>
            </w:r>
            <w:r w:rsidR="009A559B">
              <w:rPr>
                <w:rFonts w:ascii="Times New Roman" w:hAnsi="Times New Roman" w:cs="Times New Roman"/>
                <w:sz w:val="20"/>
                <w:szCs w:val="20"/>
              </w:rPr>
              <w:t>л. Ленина,6. тел.8(39136)79-2-34</w:t>
            </w:r>
          </w:p>
        </w:tc>
      </w:tr>
    </w:tbl>
    <w:p w:rsidR="001233A6" w:rsidRPr="001233A6" w:rsidRDefault="001233A6" w:rsidP="001233A6">
      <w:pPr>
        <w:jc w:val="both"/>
        <w:rPr>
          <w:rFonts w:ascii="Times New Roman" w:hAnsi="Times New Roman" w:cs="Times New Roman"/>
        </w:rPr>
      </w:pPr>
    </w:p>
    <w:p w:rsidR="001233A6" w:rsidRPr="00DB2A3D" w:rsidRDefault="001233A6" w:rsidP="001233A6">
      <w:pPr>
        <w:jc w:val="both"/>
      </w:pPr>
    </w:p>
    <w:p w:rsidR="001233A6" w:rsidRPr="00DB2A3D" w:rsidRDefault="001233A6" w:rsidP="001233A6">
      <w:pPr>
        <w:jc w:val="both"/>
      </w:pPr>
    </w:p>
    <w:p w:rsidR="009945CB" w:rsidRDefault="009945CB"/>
    <w:sectPr w:rsidR="009945CB" w:rsidSect="00E16822">
      <w:pgSz w:w="11906" w:h="16838"/>
      <w:pgMar w:top="1134" w:right="850" w:bottom="568" w:left="1701" w:header="426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styleLink w:val="WW8Num1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5623949"/>
    <w:multiLevelType w:val="hybridMultilevel"/>
    <w:tmpl w:val="F416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81502"/>
    <w:multiLevelType w:val="hybridMultilevel"/>
    <w:tmpl w:val="4BCC533A"/>
    <w:lvl w:ilvl="0" w:tplc="241CB390">
      <w:start w:val="1"/>
      <w:numFmt w:val="decimal"/>
      <w:lvlText w:val="%1."/>
      <w:lvlJc w:val="left"/>
      <w:pPr>
        <w:ind w:left="1668" w:hanging="9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730C9C"/>
    <w:multiLevelType w:val="multilevel"/>
    <w:tmpl w:val="A880E608"/>
    <w:lvl w:ilvl="0">
      <w:start w:val="1"/>
      <w:numFmt w:val="decimal"/>
      <w:lvlText w:val="%1."/>
      <w:lvlJc w:val="left"/>
      <w:pPr>
        <w:ind w:left="1494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3503B8"/>
    <w:multiLevelType w:val="hybridMultilevel"/>
    <w:tmpl w:val="001A64FE"/>
    <w:lvl w:ilvl="0" w:tplc="08B425D6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1E1E60"/>
    <w:multiLevelType w:val="hybridMultilevel"/>
    <w:tmpl w:val="C3CC0504"/>
    <w:lvl w:ilvl="0" w:tplc="E68870E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3FA49E4"/>
    <w:multiLevelType w:val="hybridMultilevel"/>
    <w:tmpl w:val="E35CBD7C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31749"/>
    <w:multiLevelType w:val="hybridMultilevel"/>
    <w:tmpl w:val="0F6ABE4E"/>
    <w:lvl w:ilvl="0" w:tplc="545223E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DE18DCA0">
      <w:numFmt w:val="decimal"/>
      <w:lvlText w:val=""/>
      <w:lvlJc w:val="left"/>
    </w:lvl>
    <w:lvl w:ilvl="2" w:tplc="881E90F4">
      <w:numFmt w:val="decimal"/>
      <w:lvlText w:val=""/>
      <w:lvlJc w:val="left"/>
    </w:lvl>
    <w:lvl w:ilvl="3" w:tplc="8A88F5C4">
      <w:numFmt w:val="decimal"/>
      <w:lvlText w:val=""/>
      <w:lvlJc w:val="left"/>
    </w:lvl>
    <w:lvl w:ilvl="4" w:tplc="288010D4">
      <w:numFmt w:val="decimal"/>
      <w:lvlText w:val=""/>
      <w:lvlJc w:val="left"/>
    </w:lvl>
    <w:lvl w:ilvl="5" w:tplc="FADEC75C">
      <w:numFmt w:val="decimal"/>
      <w:lvlText w:val=""/>
      <w:lvlJc w:val="left"/>
    </w:lvl>
    <w:lvl w:ilvl="6" w:tplc="CCA68BCE">
      <w:numFmt w:val="decimal"/>
      <w:lvlText w:val=""/>
      <w:lvlJc w:val="left"/>
    </w:lvl>
    <w:lvl w:ilvl="7" w:tplc="EDFA312A">
      <w:numFmt w:val="decimal"/>
      <w:lvlText w:val=""/>
      <w:lvlJc w:val="left"/>
    </w:lvl>
    <w:lvl w:ilvl="8" w:tplc="7CB81E6C">
      <w:numFmt w:val="decimal"/>
      <w:lvlText w:val=""/>
      <w:lvlJc w:val="left"/>
    </w:lvl>
  </w:abstractNum>
  <w:abstractNum w:abstractNumId="9" w15:restartNumberingAfterBreak="0">
    <w:nsid w:val="67D364B0"/>
    <w:multiLevelType w:val="hybridMultilevel"/>
    <w:tmpl w:val="E2300020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E9863A8"/>
    <w:multiLevelType w:val="hybridMultilevel"/>
    <w:tmpl w:val="9E22F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3A6"/>
    <w:rsid w:val="00017F18"/>
    <w:rsid w:val="00050BBC"/>
    <w:rsid w:val="0007505A"/>
    <w:rsid w:val="000C705D"/>
    <w:rsid w:val="001233A6"/>
    <w:rsid w:val="001B05AF"/>
    <w:rsid w:val="00272BAF"/>
    <w:rsid w:val="00352775"/>
    <w:rsid w:val="004F1B6A"/>
    <w:rsid w:val="00520F3A"/>
    <w:rsid w:val="00584832"/>
    <w:rsid w:val="0070794E"/>
    <w:rsid w:val="00741DE9"/>
    <w:rsid w:val="007D7FD0"/>
    <w:rsid w:val="008A10C7"/>
    <w:rsid w:val="008F1F8F"/>
    <w:rsid w:val="008F7370"/>
    <w:rsid w:val="009472FD"/>
    <w:rsid w:val="00974905"/>
    <w:rsid w:val="009945CB"/>
    <w:rsid w:val="009A559B"/>
    <w:rsid w:val="009E7727"/>
    <w:rsid w:val="00A95CE4"/>
    <w:rsid w:val="00AB4BC6"/>
    <w:rsid w:val="00B3049F"/>
    <w:rsid w:val="00BF3319"/>
    <w:rsid w:val="00C14D96"/>
    <w:rsid w:val="00C231BD"/>
    <w:rsid w:val="00CC12F5"/>
    <w:rsid w:val="00CD71E9"/>
    <w:rsid w:val="00D24D16"/>
    <w:rsid w:val="00D26387"/>
    <w:rsid w:val="00E012AC"/>
    <w:rsid w:val="00E16822"/>
    <w:rsid w:val="00E25851"/>
    <w:rsid w:val="00E8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D627A38-D9F5-4E7B-B6DB-6474EA55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CB"/>
  </w:style>
  <w:style w:type="paragraph" w:styleId="1">
    <w:name w:val="heading 1"/>
    <w:basedOn w:val="a"/>
    <w:next w:val="a"/>
    <w:link w:val="10"/>
    <w:qFormat/>
    <w:rsid w:val="001233A6"/>
    <w:pPr>
      <w:keepNext/>
      <w:tabs>
        <w:tab w:val="num" w:pos="0"/>
        <w:tab w:val="left" w:pos="432"/>
      </w:tabs>
      <w:suppressAutoHyphens/>
      <w:spacing w:after="0" w:line="240" w:lineRule="auto"/>
      <w:ind w:left="-1620"/>
      <w:outlineLvl w:val="0"/>
    </w:pPr>
    <w:rPr>
      <w:rFonts w:ascii="Times New Roman" w:eastAsia="Times New Roman" w:hAnsi="Times New Roman" w:cs="Times New Roman"/>
      <w:sz w:val="7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233A6"/>
    <w:pPr>
      <w:keepNext/>
      <w:tabs>
        <w:tab w:val="num" w:pos="0"/>
        <w:tab w:val="left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1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1233A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3A6"/>
    <w:rPr>
      <w:rFonts w:ascii="Times New Roman" w:eastAsia="Times New Roman" w:hAnsi="Times New Roman" w:cs="Times New Roman"/>
      <w:sz w:val="7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233A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uiPriority w:val="99"/>
    <w:rsid w:val="001233A6"/>
    <w:rPr>
      <w:color w:val="0000FF"/>
      <w:u w:val="single"/>
    </w:rPr>
  </w:style>
  <w:style w:type="character" w:customStyle="1" w:styleId="StrongEmphasis">
    <w:name w:val="Strong Emphasis"/>
    <w:rsid w:val="001233A6"/>
    <w:rPr>
      <w:b/>
      <w:bCs/>
    </w:rPr>
  </w:style>
  <w:style w:type="paragraph" w:styleId="a4">
    <w:name w:val="Normal (Web)"/>
    <w:basedOn w:val="a"/>
    <w:uiPriority w:val="99"/>
    <w:rsid w:val="001233A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233A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Standard">
    <w:name w:val="Standard"/>
    <w:qFormat/>
    <w:rsid w:val="001233A6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233A6"/>
    <w:pPr>
      <w:spacing w:after="120"/>
    </w:pPr>
  </w:style>
  <w:style w:type="numbering" w:customStyle="1" w:styleId="WW8Num112">
    <w:name w:val="WW8Num112"/>
    <w:basedOn w:val="a2"/>
    <w:rsid w:val="001233A6"/>
    <w:pPr>
      <w:numPr>
        <w:numId w:val="1"/>
      </w:numPr>
    </w:pPr>
  </w:style>
  <w:style w:type="paragraph" w:styleId="a5">
    <w:name w:val="No Spacing"/>
    <w:link w:val="a6"/>
    <w:uiPriority w:val="1"/>
    <w:qFormat/>
    <w:rsid w:val="001233A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7">
    <w:name w:val="Текст в заданном формате"/>
    <w:basedOn w:val="a"/>
    <w:qFormat/>
    <w:rsid w:val="001233A6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customStyle="1" w:styleId="a6">
    <w:name w:val="Без интервала Знак"/>
    <w:link w:val="a5"/>
    <w:uiPriority w:val="1"/>
    <w:locked/>
    <w:rsid w:val="001233A6"/>
    <w:rPr>
      <w:rFonts w:ascii="Calibri" w:eastAsia="Arial" w:hAnsi="Calibri" w:cs="Times New Roman"/>
      <w:lang w:eastAsia="ar-SA"/>
    </w:rPr>
  </w:style>
  <w:style w:type="paragraph" w:styleId="a8">
    <w:name w:val="List Paragraph"/>
    <w:basedOn w:val="a"/>
    <w:link w:val="a9"/>
    <w:uiPriority w:val="34"/>
    <w:qFormat/>
    <w:rsid w:val="001233A6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233A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1233A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b">
    <w:name w:val="Название Знак"/>
    <w:basedOn w:val="a0"/>
    <w:link w:val="aa"/>
    <w:rsid w:val="001233A6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ac">
    <w:name w:val="Emphasis"/>
    <w:qFormat/>
    <w:rsid w:val="001233A6"/>
    <w:rPr>
      <w:i/>
      <w:iCs/>
    </w:rPr>
  </w:style>
  <w:style w:type="paragraph" w:styleId="ad">
    <w:name w:val="Body Text"/>
    <w:basedOn w:val="a"/>
    <w:link w:val="ae"/>
    <w:rsid w:val="001233A6"/>
    <w:pPr>
      <w:suppressAutoHyphens/>
      <w:spacing w:after="1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1233A6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2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33A6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basedOn w:val="a0"/>
    <w:link w:val="11"/>
    <w:rsid w:val="00741DE9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741DE9"/>
    <w:rPr>
      <w:rFonts w:ascii="Times New Roman" w:eastAsia="Times New Roman" w:hAnsi="Times New Roman" w:cs="Times New Roman"/>
      <w:b/>
      <w:bCs/>
      <w:i/>
      <w:iCs/>
    </w:rPr>
  </w:style>
  <w:style w:type="paragraph" w:customStyle="1" w:styleId="11">
    <w:name w:val="Основной текст1"/>
    <w:basedOn w:val="a"/>
    <w:link w:val="af1"/>
    <w:rsid w:val="00741DE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741DE9"/>
    <w:pPr>
      <w:widowControl w:val="0"/>
      <w:spacing w:line="240" w:lineRule="auto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character" w:styleId="af2">
    <w:name w:val="annotation reference"/>
    <w:basedOn w:val="a0"/>
    <w:uiPriority w:val="99"/>
    <w:semiHidden/>
    <w:unhideWhenUsed/>
    <w:rsid w:val="00741DE9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741DE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f4">
    <w:name w:val="Текст примечания Знак"/>
    <w:basedOn w:val="a0"/>
    <w:link w:val="af3"/>
    <w:uiPriority w:val="99"/>
    <w:rsid w:val="00741DE9"/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9">
    <w:name w:val="Абзац списка Знак"/>
    <w:basedOn w:val="a0"/>
    <w:link w:val="a8"/>
    <w:uiPriority w:val="34"/>
    <w:locked/>
    <w:rsid w:val="00741DE9"/>
  </w:style>
  <w:style w:type="character" w:customStyle="1" w:styleId="40">
    <w:name w:val="Заголовок 4 Знак"/>
    <w:basedOn w:val="a0"/>
    <w:link w:val="4"/>
    <w:uiPriority w:val="9"/>
    <w:semiHidden/>
    <w:rsid w:val="00C23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18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4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402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pervomajskoe-sp.ru/media/resized/RRtLdxs8A9wnmNsG4VGJFiWkPImDqIBfhk6JgVAmSqM/rs:fit:1024:768/aHR0cHM6Ly9wZXJ2/b21hanNrb2Utc3Au/cnUvbWVkaWEvcHJv/amVjdF9tb180MDAv/YmMvYmEvYTIvMmMv/NWEvYmIvMjAxOS0w/Ni0xMy0xNjMyMDQ4/NjM0LmpwZw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93728-F987-451F-8824-5F9F2521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2024-12-09T05:05:00Z</cp:lastPrinted>
  <dcterms:created xsi:type="dcterms:W3CDTF">2024-05-29T11:10:00Z</dcterms:created>
  <dcterms:modified xsi:type="dcterms:W3CDTF">2024-12-09T05:05:00Z</dcterms:modified>
</cp:coreProperties>
</file>