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C1" w:rsidRDefault="009355C1">
      <w:pPr>
        <w:pStyle w:val="a6"/>
        <w:widowControl/>
        <w:spacing w:after="225" w:line="270" w:lineRule="atLeast"/>
        <w:jc w:val="center"/>
        <w:rPr>
          <w:rStyle w:val="a3"/>
          <w:rFonts w:ascii="Tahoma" w:hAnsi="Tahoma" w:cs="Mangal"/>
          <w:bCs/>
          <w:color w:val="304855"/>
          <w:sz w:val="21"/>
        </w:rPr>
      </w:pPr>
      <w:bookmarkStart w:id="0" w:name="_GoBack"/>
      <w:bookmarkEnd w:id="0"/>
      <w:r>
        <w:rPr>
          <w:rStyle w:val="a3"/>
          <w:rFonts w:ascii="Tahoma" w:hAnsi="Tahoma" w:cs="Mangal"/>
          <w:bCs/>
          <w:color w:val="304855"/>
          <w:sz w:val="21"/>
        </w:rPr>
        <w:t xml:space="preserve">Уведомление о начале разработки проекта актуализированной схемы теплоснабжения: 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1. Разработчик: Администрация Березовского сельсовета Курагинского района Красноярского края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2. Сети теплоснабжения: с.Березовское Курагинского района Красноярского края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3. Наименование правового акта: "Постановление Правительства РФ от 22.02.2012 года № 154 «О требованиях к схемам теплоснабжения, порядку их разработки и утверждения»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4. Действующая схема теплоснабжения размещена на сайте администрации Березовского  сельсовет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 xml:space="preserve">4. Обоснование </w:t>
      </w:r>
      <w:proofErr w:type="gramStart"/>
      <w:r>
        <w:rPr>
          <w:rFonts w:ascii="Tahoma" w:hAnsi="Tahoma"/>
          <w:color w:val="304855"/>
          <w:sz w:val="21"/>
        </w:rPr>
        <w:t>необходимости разработки проекта актуализированной схемы теплоснабжения</w:t>
      </w:r>
      <w:proofErr w:type="gramEnd"/>
      <w:r>
        <w:rPr>
          <w:rFonts w:ascii="Tahoma" w:hAnsi="Tahoma"/>
          <w:color w:val="304855"/>
          <w:sz w:val="21"/>
        </w:rPr>
        <w:t>: Во исполнение п. 37 «Требований к порядку разработки и утверждения схем теплоснабжения» Постановления Правительства РФ от 03.04.2018 года № 405 «О внесении изменений в некоторые правовые акты Правительства Российской Федерации»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5. Администрация Березовского сельсовета, обеспечивает: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a</w:t>
      </w:r>
      <w:proofErr w:type="spellEnd"/>
      <w:r>
        <w:rPr>
          <w:rFonts w:ascii="Tahoma" w:hAnsi="Tahoma"/>
          <w:color w:val="304855"/>
          <w:sz w:val="21"/>
        </w:rPr>
        <w:t>) Размещение соответствующего проекта актуализированной схемы теплоснабжения в полном объеме: до 15.05.202</w:t>
      </w:r>
      <w:r w:rsidR="00E66F5C">
        <w:rPr>
          <w:rFonts w:ascii="Tahoma" w:hAnsi="Tahoma"/>
          <w:color w:val="304855"/>
          <w:sz w:val="21"/>
        </w:rPr>
        <w:t>4</w:t>
      </w:r>
      <w:r>
        <w:rPr>
          <w:rFonts w:ascii="Tahoma" w:hAnsi="Tahoma"/>
          <w:color w:val="304855"/>
          <w:sz w:val="21"/>
        </w:rPr>
        <w:t xml:space="preserve"> г.;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b</w:t>
      </w:r>
      <w:proofErr w:type="spellEnd"/>
      <w:r>
        <w:rPr>
          <w:rFonts w:ascii="Tahoma" w:hAnsi="Tahoma"/>
          <w:color w:val="304855"/>
          <w:sz w:val="21"/>
        </w:rPr>
        <w:t>) Опубликование сведений о размещении соответствующего  проекта актуализированной схемы теплоснабжения на официальном сайте и в средствах массовой информации, установленных для официального опубликования правовых актов органа местн</w:t>
      </w:r>
      <w:r w:rsidR="00E66F5C">
        <w:rPr>
          <w:rFonts w:ascii="Tahoma" w:hAnsi="Tahoma"/>
          <w:color w:val="304855"/>
          <w:sz w:val="21"/>
        </w:rPr>
        <w:t>ого самоуправления до 15.05.2024</w:t>
      </w:r>
      <w:r>
        <w:rPr>
          <w:rFonts w:ascii="Tahoma" w:hAnsi="Tahoma"/>
          <w:color w:val="304855"/>
          <w:sz w:val="21"/>
        </w:rPr>
        <w:t xml:space="preserve"> г.;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c</w:t>
      </w:r>
      <w:proofErr w:type="spellEnd"/>
      <w:r>
        <w:rPr>
          <w:rFonts w:ascii="Tahoma" w:hAnsi="Tahoma"/>
          <w:color w:val="304855"/>
          <w:sz w:val="21"/>
        </w:rPr>
        <w:t>) Возвращение на доработку соответствующего проекта, в случае если поступивший проект актуализированной схемы теплоснабжения не соответствует требованиям к схемам теплоснабжения (с указанием конкретных замечаний).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6. Администрация Березовского сельсовета организовывает сбор замечаний по проекту по адресу: 662936, Красноярский край, Курагинский район, с.Березовское, ул.</w:t>
      </w:r>
      <w:r w:rsidR="00E66F5C">
        <w:rPr>
          <w:rFonts w:ascii="Tahoma" w:hAnsi="Tahoma"/>
          <w:color w:val="304855"/>
          <w:sz w:val="21"/>
        </w:rPr>
        <w:t xml:space="preserve"> </w:t>
      </w:r>
      <w:r>
        <w:rPr>
          <w:rFonts w:ascii="Tahoma" w:hAnsi="Tahoma"/>
          <w:color w:val="304855"/>
          <w:sz w:val="21"/>
        </w:rPr>
        <w:t xml:space="preserve">Ленина, 6, </w:t>
      </w:r>
      <w:r w:rsidR="00E66F5C">
        <w:rPr>
          <w:rFonts w:ascii="Tahoma" w:hAnsi="Tahoma"/>
          <w:color w:val="304855"/>
          <w:sz w:val="21"/>
        </w:rPr>
        <w:t xml:space="preserve">                         тел. 8-39136-79234 до 15.06.2024</w:t>
      </w:r>
      <w:r>
        <w:rPr>
          <w:rFonts w:ascii="Tahoma" w:hAnsi="Tahoma"/>
          <w:color w:val="304855"/>
          <w:sz w:val="21"/>
        </w:rPr>
        <w:t xml:space="preserve"> г.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7. Администрация Березовского сельсовета размещает на официальном сайте уведомления о проведении публичн</w:t>
      </w:r>
      <w:r w:rsidR="00E66F5C">
        <w:rPr>
          <w:rFonts w:ascii="Tahoma" w:hAnsi="Tahoma"/>
          <w:color w:val="304855"/>
          <w:sz w:val="21"/>
        </w:rPr>
        <w:t>ых слушаний до 15.06.2024</w:t>
      </w:r>
      <w:r>
        <w:rPr>
          <w:rFonts w:ascii="Tahoma" w:hAnsi="Tahoma"/>
          <w:color w:val="304855"/>
          <w:sz w:val="21"/>
        </w:rPr>
        <w:t xml:space="preserve"> г.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8. Публичные слушания по проекту схемы теплоснабжения (проекту актуализированной схемы теплоснабжения):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a</w:t>
      </w:r>
      <w:proofErr w:type="spellEnd"/>
      <w:r>
        <w:rPr>
          <w:rFonts w:ascii="Tahoma" w:hAnsi="Tahoma"/>
          <w:color w:val="304855"/>
          <w:sz w:val="21"/>
        </w:rPr>
        <w:t>) Размещение на официальном сайте замеч</w:t>
      </w:r>
      <w:r w:rsidR="00E66F5C">
        <w:rPr>
          <w:rFonts w:ascii="Tahoma" w:hAnsi="Tahoma"/>
          <w:color w:val="304855"/>
          <w:sz w:val="21"/>
        </w:rPr>
        <w:t>аний и предложений до 25.06.2024</w:t>
      </w:r>
      <w:r>
        <w:rPr>
          <w:rFonts w:ascii="Tahoma" w:hAnsi="Tahoma"/>
          <w:color w:val="304855"/>
          <w:sz w:val="21"/>
        </w:rPr>
        <w:t xml:space="preserve"> г.;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b</w:t>
      </w:r>
      <w:proofErr w:type="spellEnd"/>
      <w:r>
        <w:rPr>
          <w:rFonts w:ascii="Tahoma" w:hAnsi="Tahoma"/>
          <w:color w:val="304855"/>
          <w:sz w:val="21"/>
        </w:rPr>
        <w:t>) Подготовка и оформление итогового документ</w:t>
      </w:r>
      <w:proofErr w:type="gramStart"/>
      <w:r>
        <w:rPr>
          <w:rFonts w:ascii="Tahoma" w:hAnsi="Tahoma"/>
          <w:color w:val="304855"/>
          <w:sz w:val="21"/>
        </w:rPr>
        <w:t>а(</w:t>
      </w:r>
      <w:proofErr w:type="gramEnd"/>
      <w:r>
        <w:rPr>
          <w:rFonts w:ascii="Tahoma" w:hAnsi="Tahoma"/>
          <w:color w:val="304855"/>
          <w:sz w:val="21"/>
        </w:rPr>
        <w:t xml:space="preserve">протокола) </w:t>
      </w:r>
      <w:r w:rsidR="00E66F5C">
        <w:rPr>
          <w:rFonts w:ascii="Tahoma" w:hAnsi="Tahoma"/>
          <w:color w:val="304855"/>
          <w:sz w:val="21"/>
        </w:rPr>
        <w:t>публичных слушаний до 01.07.2024</w:t>
      </w:r>
      <w:r>
        <w:rPr>
          <w:rFonts w:ascii="Tahoma" w:hAnsi="Tahoma"/>
          <w:color w:val="304855"/>
          <w:sz w:val="21"/>
        </w:rPr>
        <w:t xml:space="preserve"> г.;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c</w:t>
      </w:r>
      <w:proofErr w:type="spellEnd"/>
      <w:r>
        <w:rPr>
          <w:rFonts w:ascii="Tahoma" w:hAnsi="Tahoma"/>
          <w:color w:val="304855"/>
          <w:sz w:val="21"/>
        </w:rPr>
        <w:t>) Размещение итогового документ</w:t>
      </w:r>
      <w:proofErr w:type="gramStart"/>
      <w:r>
        <w:rPr>
          <w:rFonts w:ascii="Tahoma" w:hAnsi="Tahoma"/>
          <w:color w:val="304855"/>
          <w:sz w:val="21"/>
        </w:rPr>
        <w:t>а(</w:t>
      </w:r>
      <w:proofErr w:type="gramEnd"/>
      <w:r>
        <w:rPr>
          <w:rFonts w:ascii="Tahoma" w:hAnsi="Tahoma"/>
          <w:color w:val="304855"/>
          <w:sz w:val="21"/>
        </w:rPr>
        <w:t xml:space="preserve">протокола) публичных слушаний до </w:t>
      </w:r>
      <w:r w:rsidR="00E66F5C">
        <w:rPr>
          <w:rFonts w:ascii="Tahoma" w:hAnsi="Tahoma"/>
          <w:color w:val="304855"/>
          <w:sz w:val="21"/>
        </w:rPr>
        <w:t>01.07</w:t>
      </w:r>
      <w:r>
        <w:rPr>
          <w:rFonts w:ascii="Tahoma" w:hAnsi="Tahoma"/>
          <w:color w:val="304855"/>
          <w:sz w:val="21"/>
        </w:rPr>
        <w:t>.202</w:t>
      </w:r>
      <w:r w:rsidR="00E66F5C">
        <w:rPr>
          <w:rFonts w:ascii="Tahoma" w:hAnsi="Tahoma"/>
          <w:color w:val="304855"/>
          <w:sz w:val="21"/>
        </w:rPr>
        <w:t>4</w:t>
      </w:r>
      <w:r>
        <w:rPr>
          <w:rFonts w:ascii="Tahoma" w:hAnsi="Tahoma"/>
          <w:color w:val="304855"/>
          <w:sz w:val="21"/>
        </w:rPr>
        <w:t xml:space="preserve"> г.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9. Глава местной администрации  принимает</w:t>
      </w:r>
      <w:r w:rsidR="00E66F5C">
        <w:rPr>
          <w:rFonts w:ascii="Tahoma" w:hAnsi="Tahoma"/>
          <w:color w:val="304855"/>
          <w:sz w:val="21"/>
        </w:rPr>
        <w:t xml:space="preserve"> одно из следующих решений до 02.07.2024</w:t>
      </w:r>
      <w:r>
        <w:rPr>
          <w:rFonts w:ascii="Tahoma" w:hAnsi="Tahoma"/>
          <w:color w:val="304855"/>
          <w:sz w:val="21"/>
        </w:rPr>
        <w:t xml:space="preserve"> г.: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a</w:t>
      </w:r>
      <w:proofErr w:type="spellEnd"/>
      <w:r>
        <w:rPr>
          <w:rFonts w:ascii="Tahoma" w:hAnsi="Tahoma"/>
          <w:color w:val="304855"/>
          <w:sz w:val="21"/>
        </w:rPr>
        <w:t>) Утверждает актуализированную схему теплоснабжения;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b</w:t>
      </w:r>
      <w:proofErr w:type="spellEnd"/>
      <w:r>
        <w:rPr>
          <w:rFonts w:ascii="Tahoma" w:hAnsi="Tahoma"/>
          <w:color w:val="304855"/>
          <w:sz w:val="21"/>
        </w:rPr>
        <w:t>) Продлевает (однократно) срок рассмотрения проекта актуализированной схемы теплоснабжения;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proofErr w:type="spellStart"/>
      <w:r>
        <w:rPr>
          <w:rFonts w:ascii="Tahoma" w:hAnsi="Tahoma"/>
          <w:color w:val="304855"/>
          <w:sz w:val="21"/>
        </w:rPr>
        <w:t>c</w:t>
      </w:r>
      <w:proofErr w:type="spellEnd"/>
      <w:r>
        <w:rPr>
          <w:rFonts w:ascii="Tahoma" w:hAnsi="Tahoma"/>
          <w:color w:val="304855"/>
          <w:sz w:val="21"/>
        </w:rPr>
        <w:t>) Возвращает (однократно) соответствующий проект на доработку.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lastRenderedPageBreak/>
        <w:t>10. Срок размещения актуал</w:t>
      </w:r>
      <w:r w:rsidR="00B14375">
        <w:rPr>
          <w:rFonts w:ascii="Tahoma" w:hAnsi="Tahoma"/>
          <w:color w:val="304855"/>
          <w:sz w:val="21"/>
        </w:rPr>
        <w:t>ьной схемы теплоснабжения: до 02.07.2024</w:t>
      </w:r>
      <w:r>
        <w:rPr>
          <w:rFonts w:ascii="Tahoma" w:hAnsi="Tahoma"/>
          <w:color w:val="304855"/>
          <w:sz w:val="21"/>
        </w:rPr>
        <w:t xml:space="preserve"> года.</w:t>
      </w:r>
    </w:p>
    <w:p w:rsidR="009355C1" w:rsidRDefault="009355C1">
      <w:pPr>
        <w:pStyle w:val="a6"/>
        <w:widowControl/>
        <w:spacing w:after="225" w:line="270" w:lineRule="atLeast"/>
        <w:rPr>
          <w:rFonts w:ascii="Tahoma" w:hAnsi="Tahoma"/>
          <w:color w:val="304855"/>
          <w:sz w:val="21"/>
        </w:rPr>
      </w:pPr>
      <w:r>
        <w:rPr>
          <w:rFonts w:ascii="Tahoma" w:hAnsi="Tahoma"/>
          <w:color w:val="304855"/>
          <w:sz w:val="21"/>
        </w:rPr>
        <w:t>11. Прием замечаний по проекту осуществляется по адресу:  662930, Красноярский край, Курагинский район, с.Березовское ул.</w:t>
      </w:r>
      <w:r w:rsidR="00E66F5C">
        <w:rPr>
          <w:rFonts w:ascii="Tahoma" w:hAnsi="Tahoma"/>
          <w:color w:val="304855"/>
          <w:sz w:val="21"/>
        </w:rPr>
        <w:t xml:space="preserve"> </w:t>
      </w:r>
      <w:r>
        <w:rPr>
          <w:rFonts w:ascii="Tahoma" w:hAnsi="Tahoma"/>
          <w:color w:val="304855"/>
          <w:sz w:val="21"/>
        </w:rPr>
        <w:t>Ленина, 6, тел. 8-39136-79234</w:t>
      </w:r>
    </w:p>
    <w:p w:rsidR="009355C1" w:rsidRDefault="009355C1"/>
    <w:sectPr w:rsidR="009355C1" w:rsidSect="00CA4D2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0957"/>
    <w:rsid w:val="00101B29"/>
    <w:rsid w:val="002D41C4"/>
    <w:rsid w:val="00350BC9"/>
    <w:rsid w:val="0040384F"/>
    <w:rsid w:val="007B0957"/>
    <w:rsid w:val="009355C1"/>
    <w:rsid w:val="00B14375"/>
    <w:rsid w:val="00CA4D2E"/>
    <w:rsid w:val="00CB50E2"/>
    <w:rsid w:val="00D0409B"/>
    <w:rsid w:val="00E6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2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A4D2E"/>
  </w:style>
  <w:style w:type="character" w:customStyle="1" w:styleId="WW-Absatz-Standardschriftart">
    <w:name w:val="WW-Absatz-Standardschriftart"/>
    <w:uiPriority w:val="99"/>
    <w:rsid w:val="00CA4D2E"/>
  </w:style>
  <w:style w:type="character" w:customStyle="1" w:styleId="2">
    <w:name w:val="Основной шрифт абзаца2"/>
    <w:uiPriority w:val="99"/>
    <w:rsid w:val="00CA4D2E"/>
  </w:style>
  <w:style w:type="character" w:customStyle="1" w:styleId="1">
    <w:name w:val="Основной шрифт абзаца1"/>
    <w:uiPriority w:val="99"/>
    <w:rsid w:val="00CA4D2E"/>
  </w:style>
  <w:style w:type="character" w:styleId="a3">
    <w:name w:val="Strong"/>
    <w:basedOn w:val="a0"/>
    <w:uiPriority w:val="99"/>
    <w:qFormat/>
    <w:rsid w:val="00CA4D2E"/>
    <w:rPr>
      <w:rFonts w:cs="Times New Roman"/>
      <w:b/>
    </w:rPr>
  </w:style>
  <w:style w:type="character" w:styleId="a4">
    <w:name w:val="Hyperlink"/>
    <w:basedOn w:val="a0"/>
    <w:uiPriority w:val="99"/>
    <w:rsid w:val="00CA4D2E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CA4D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uiPriority w:val="99"/>
    <w:rsid w:val="00CA4D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0ED7"/>
    <w:rPr>
      <w:rFonts w:eastAsia="SimSun" w:cs="Mangal"/>
      <w:kern w:val="1"/>
      <w:sz w:val="24"/>
      <w:szCs w:val="21"/>
      <w:lang w:eastAsia="hi-IN" w:bidi="hi-IN"/>
    </w:rPr>
  </w:style>
  <w:style w:type="paragraph" w:styleId="a8">
    <w:name w:val="List"/>
    <w:basedOn w:val="a6"/>
    <w:uiPriority w:val="99"/>
    <w:rsid w:val="00CA4D2E"/>
  </w:style>
  <w:style w:type="paragraph" w:customStyle="1" w:styleId="3">
    <w:name w:val="Название3"/>
    <w:basedOn w:val="a"/>
    <w:uiPriority w:val="99"/>
    <w:rsid w:val="00CA4D2E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uiPriority w:val="99"/>
    <w:rsid w:val="00CA4D2E"/>
    <w:pPr>
      <w:suppressLineNumbers/>
    </w:pPr>
  </w:style>
  <w:style w:type="paragraph" w:customStyle="1" w:styleId="20">
    <w:name w:val="Название2"/>
    <w:basedOn w:val="a"/>
    <w:uiPriority w:val="99"/>
    <w:rsid w:val="00CA4D2E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CA4D2E"/>
    <w:pPr>
      <w:suppressLineNumbers/>
    </w:pPr>
  </w:style>
  <w:style w:type="paragraph" w:customStyle="1" w:styleId="10">
    <w:name w:val="Название1"/>
    <w:basedOn w:val="a"/>
    <w:uiPriority w:val="99"/>
    <w:rsid w:val="00CA4D2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A4D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начале разработки проекта актуализированной схемы теплоснабжения:</vt:lpstr>
    </vt:vector>
  </TitlesOfParts>
  <Company>MoBIL GROUP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разработки проекта актуализированной схемы теплоснабжения:</dc:title>
  <dc:creator>User</dc:creator>
  <cp:lastModifiedBy>Татьяна Олеговна</cp:lastModifiedBy>
  <cp:revision>2</cp:revision>
  <cp:lastPrinted>2023-03-21T06:07:00Z</cp:lastPrinted>
  <dcterms:created xsi:type="dcterms:W3CDTF">2024-01-09T08:19:00Z</dcterms:created>
  <dcterms:modified xsi:type="dcterms:W3CDTF">2024-01-09T08:19:00Z</dcterms:modified>
</cp:coreProperties>
</file>